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3953" w14:textId="495909C0" w:rsidR="00CF0100" w:rsidRDefault="00F66FA0" w:rsidP="008A6B19">
      <w:pPr>
        <w:spacing w:after="0" w:line="240" w:lineRule="auto"/>
        <w:rPr>
          <w:rFonts w:ascii="Times New Roman" w:hAnsi="Times New Roman" w:cs="Times New Roman"/>
          <w:b/>
          <w:bCs/>
          <w:sz w:val="28"/>
          <w:szCs w:val="28"/>
        </w:rPr>
      </w:pPr>
      <w:r>
        <w:rPr>
          <w:rFonts w:ascii="Times New Roman" w:hAnsi="Times New Roman" w:cs="Times New Roman"/>
          <w:b/>
          <w:bCs/>
          <w:noProof/>
          <w:sz w:val="20"/>
          <w:szCs w:val="20"/>
        </w:rPr>
        <w:drawing>
          <wp:anchor distT="0" distB="0" distL="114300" distR="114300" simplePos="0" relativeHeight="251661312" behindDoc="1" locked="0" layoutInCell="1" allowOverlap="1" wp14:anchorId="339A5B63" wp14:editId="6B975C44">
            <wp:simplePos x="0" y="0"/>
            <wp:positionH relativeFrom="column">
              <wp:posOffset>4371975</wp:posOffset>
            </wp:positionH>
            <wp:positionV relativeFrom="paragraph">
              <wp:posOffset>41910</wp:posOffset>
            </wp:positionV>
            <wp:extent cx="2011680" cy="2533650"/>
            <wp:effectExtent l="38100" t="38100" r="45720" b="38100"/>
            <wp:wrapTight wrapText="bothSides">
              <wp:wrapPolygon edited="0">
                <wp:start x="-409" y="-325"/>
                <wp:lineTo x="-409" y="21762"/>
                <wp:lineTo x="21886" y="21762"/>
                <wp:lineTo x="21886" y="-325"/>
                <wp:lineTo x="-409" y="-325"/>
              </wp:wrapPolygon>
            </wp:wrapTight>
            <wp:docPr id="2028011847" name="Picture 1" descr="A person in a military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11847" name="Picture 1" descr="A person in a military uniform&#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680" cy="253365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00CF0100" w:rsidRPr="00C03CA9">
        <w:rPr>
          <w:rFonts w:ascii="Times New Roman" w:hAnsi="Times New Roman" w:cs="Times New Roman"/>
          <w:b/>
          <w:bCs/>
          <w:sz w:val="28"/>
          <w:szCs w:val="28"/>
        </w:rPr>
        <w:t>Colonel Christopher M. Richardson</w:t>
      </w:r>
    </w:p>
    <w:p w14:paraId="427A1BC9" w14:textId="0F1BBE8B" w:rsidR="008A6B19" w:rsidRPr="008A6B19" w:rsidRDefault="008A6B19" w:rsidP="008A6B19">
      <w:pPr>
        <w:spacing w:after="0" w:line="240" w:lineRule="auto"/>
        <w:rPr>
          <w:rFonts w:ascii="Times New Roman" w:hAnsi="Times New Roman" w:cs="Times New Roman"/>
          <w:b/>
          <w:bCs/>
          <w:sz w:val="20"/>
          <w:szCs w:val="20"/>
        </w:rPr>
      </w:pPr>
    </w:p>
    <w:p w14:paraId="5503FDAD" w14:textId="0E85AFF6" w:rsidR="00AD57EB" w:rsidRDefault="00CF0100" w:rsidP="008A6B19">
      <w:pPr>
        <w:spacing w:after="0" w:line="240" w:lineRule="auto"/>
        <w:rPr>
          <w:rFonts w:ascii="Times New Roman" w:hAnsi="Times New Roman" w:cs="Times New Roman"/>
        </w:rPr>
      </w:pPr>
      <w:r w:rsidRPr="00C03CA9">
        <w:rPr>
          <w:rFonts w:ascii="Times New Roman" w:hAnsi="Times New Roman" w:cs="Times New Roman"/>
        </w:rPr>
        <w:t xml:space="preserve">Colonel Christopher M. Richardson </w:t>
      </w:r>
      <w:r w:rsidR="00AD57EB">
        <w:rPr>
          <w:rFonts w:ascii="Times New Roman" w:hAnsi="Times New Roman" w:cs="Times New Roman"/>
        </w:rPr>
        <w:t>serves as the Brigade Commander for the 16</w:t>
      </w:r>
      <w:r w:rsidR="00AD57EB" w:rsidRPr="00AD57EB">
        <w:rPr>
          <w:rFonts w:ascii="Times New Roman" w:hAnsi="Times New Roman" w:cs="Times New Roman"/>
          <w:vertAlign w:val="superscript"/>
        </w:rPr>
        <w:t>th</w:t>
      </w:r>
      <w:r w:rsidR="00AD57EB">
        <w:rPr>
          <w:rFonts w:ascii="Times New Roman" w:hAnsi="Times New Roman" w:cs="Times New Roman"/>
        </w:rPr>
        <w:t xml:space="preserve"> Sustainment Brigade headquartered out </w:t>
      </w:r>
      <w:r w:rsidR="00E841F8">
        <w:rPr>
          <w:rFonts w:ascii="Times New Roman" w:hAnsi="Times New Roman" w:cs="Times New Roman"/>
        </w:rPr>
        <w:t>of</w:t>
      </w:r>
      <w:r w:rsidR="00AD57EB">
        <w:rPr>
          <w:rFonts w:ascii="Times New Roman" w:hAnsi="Times New Roman" w:cs="Times New Roman"/>
        </w:rPr>
        <w:t xml:space="preserve"> Smith Barracks (Baumholder), Germany. </w:t>
      </w:r>
    </w:p>
    <w:p w14:paraId="6F73CC57" w14:textId="6D97A920" w:rsidR="008A6B19" w:rsidRPr="008A6B19" w:rsidRDefault="008A6B19" w:rsidP="008A6B19">
      <w:pPr>
        <w:spacing w:after="0" w:line="240" w:lineRule="auto"/>
        <w:rPr>
          <w:rFonts w:ascii="Times New Roman" w:hAnsi="Times New Roman" w:cs="Times New Roman"/>
          <w:sz w:val="20"/>
          <w:szCs w:val="20"/>
        </w:rPr>
      </w:pPr>
    </w:p>
    <w:p w14:paraId="28A93C5A" w14:textId="4C8F2763" w:rsidR="00974DB3" w:rsidRDefault="00974DB3" w:rsidP="008A6B19">
      <w:pPr>
        <w:spacing w:after="0" w:line="240" w:lineRule="auto"/>
        <w:rPr>
          <w:rFonts w:ascii="Times New Roman" w:hAnsi="Times New Roman" w:cs="Times New Roman"/>
        </w:rPr>
      </w:pPr>
      <w:r>
        <w:rPr>
          <w:rFonts w:ascii="Times New Roman" w:hAnsi="Times New Roman" w:cs="Times New Roman"/>
        </w:rPr>
        <w:t xml:space="preserve">He received his commission as an Ordnance Officer from Officer Candidate School in 2002. He is a graduate of the Ordnance Officer Basic and Advanced Courses, Advanced Navigation Course, and Command and General Staff College. </w:t>
      </w:r>
    </w:p>
    <w:p w14:paraId="38B92F67" w14:textId="77777777" w:rsidR="008A6B19" w:rsidRPr="008A6B19" w:rsidRDefault="008A6B19" w:rsidP="008A6B19">
      <w:pPr>
        <w:spacing w:after="0" w:line="240" w:lineRule="auto"/>
        <w:rPr>
          <w:rFonts w:ascii="Times New Roman" w:hAnsi="Times New Roman" w:cs="Times New Roman"/>
          <w:sz w:val="20"/>
          <w:szCs w:val="20"/>
        </w:rPr>
      </w:pPr>
    </w:p>
    <w:p w14:paraId="20B02C44" w14:textId="05AD2653" w:rsidR="00974DB3" w:rsidRDefault="00974DB3" w:rsidP="008A6B19">
      <w:pPr>
        <w:spacing w:after="0" w:line="240" w:lineRule="auto"/>
        <w:rPr>
          <w:rFonts w:ascii="Times New Roman" w:hAnsi="Times New Roman" w:cs="Times New Roman"/>
        </w:rPr>
      </w:pPr>
      <w:r>
        <w:rPr>
          <w:rFonts w:ascii="Times New Roman" w:hAnsi="Times New Roman" w:cs="Times New Roman"/>
        </w:rPr>
        <w:t xml:space="preserve">Before </w:t>
      </w:r>
      <w:r w:rsidR="00AD57EB">
        <w:rPr>
          <w:rFonts w:ascii="Times New Roman" w:hAnsi="Times New Roman" w:cs="Times New Roman"/>
        </w:rPr>
        <w:t>taking Command of the 16</w:t>
      </w:r>
      <w:r w:rsidR="00AD57EB" w:rsidRPr="00AD57EB">
        <w:rPr>
          <w:rFonts w:ascii="Times New Roman" w:hAnsi="Times New Roman" w:cs="Times New Roman"/>
          <w:vertAlign w:val="superscript"/>
        </w:rPr>
        <w:t>th</w:t>
      </w:r>
      <w:r w:rsidR="00AD57EB">
        <w:rPr>
          <w:rFonts w:ascii="Times New Roman" w:hAnsi="Times New Roman" w:cs="Times New Roman"/>
        </w:rPr>
        <w:t xml:space="preserve"> </w:t>
      </w:r>
      <w:r w:rsidR="00B31749">
        <w:rPr>
          <w:rFonts w:ascii="Times New Roman" w:hAnsi="Times New Roman" w:cs="Times New Roman"/>
        </w:rPr>
        <w:t>Sustainment</w:t>
      </w:r>
      <w:r w:rsidR="00AD57EB">
        <w:rPr>
          <w:rFonts w:ascii="Times New Roman" w:hAnsi="Times New Roman" w:cs="Times New Roman"/>
        </w:rPr>
        <w:t xml:space="preserve"> </w:t>
      </w:r>
      <w:r w:rsidR="00B31749">
        <w:rPr>
          <w:rFonts w:ascii="Times New Roman" w:hAnsi="Times New Roman" w:cs="Times New Roman"/>
        </w:rPr>
        <w:t>Brigade</w:t>
      </w:r>
      <w:r w:rsidR="00AD57EB">
        <w:rPr>
          <w:rFonts w:ascii="Times New Roman" w:hAnsi="Times New Roman" w:cs="Times New Roman"/>
        </w:rPr>
        <w:t xml:space="preserve">, </w:t>
      </w:r>
      <w:r w:rsidR="003C7ACC">
        <w:rPr>
          <w:rFonts w:ascii="Times New Roman" w:hAnsi="Times New Roman" w:cs="Times New Roman"/>
        </w:rPr>
        <w:t xml:space="preserve">                                                                                                                                                                                                                                                                                                                                                                                                                                                                                                                                                </w:t>
      </w:r>
      <w:r>
        <w:rPr>
          <w:rFonts w:ascii="Times New Roman" w:hAnsi="Times New Roman" w:cs="Times New Roman"/>
        </w:rPr>
        <w:t xml:space="preserve">he </w:t>
      </w:r>
      <w:r w:rsidR="008A6B19">
        <w:rPr>
          <w:rFonts w:ascii="Times New Roman" w:hAnsi="Times New Roman" w:cs="Times New Roman"/>
        </w:rPr>
        <w:t>completed</w:t>
      </w:r>
      <w:r>
        <w:rPr>
          <w:rFonts w:ascii="Times New Roman" w:hAnsi="Times New Roman" w:cs="Times New Roman"/>
        </w:rPr>
        <w:t xml:space="preserve"> a</w:t>
      </w:r>
      <w:r w:rsidR="008A6B19">
        <w:rPr>
          <w:rFonts w:ascii="Times New Roman" w:hAnsi="Times New Roman" w:cs="Times New Roman"/>
        </w:rPr>
        <w:t>n Army War College Fellowship</w:t>
      </w:r>
      <w:r>
        <w:rPr>
          <w:rFonts w:ascii="Times New Roman" w:hAnsi="Times New Roman" w:cs="Times New Roman"/>
        </w:rPr>
        <w:t xml:space="preserve"> at the Massachusetts Institute of Technology</w:t>
      </w:r>
      <w:r w:rsidR="008A6B19">
        <w:rPr>
          <w:rFonts w:ascii="Times New Roman" w:hAnsi="Times New Roman" w:cs="Times New Roman"/>
        </w:rPr>
        <w:t>’s</w:t>
      </w:r>
      <w:r>
        <w:rPr>
          <w:rFonts w:ascii="Times New Roman" w:hAnsi="Times New Roman" w:cs="Times New Roman"/>
        </w:rPr>
        <w:t xml:space="preserve"> (MIT)</w:t>
      </w:r>
      <w:r w:rsidR="008A6B19">
        <w:rPr>
          <w:rFonts w:ascii="Times New Roman" w:hAnsi="Times New Roman" w:cs="Times New Roman"/>
        </w:rPr>
        <w:t xml:space="preserve"> Center for Transportation and Logistics. </w:t>
      </w:r>
    </w:p>
    <w:p w14:paraId="25B23459" w14:textId="77777777" w:rsidR="008A6B19" w:rsidRDefault="008A6B19" w:rsidP="008A6B19">
      <w:pPr>
        <w:spacing w:after="0" w:line="240" w:lineRule="auto"/>
        <w:rPr>
          <w:rFonts w:ascii="Times New Roman" w:hAnsi="Times New Roman" w:cs="Times New Roman"/>
          <w:sz w:val="20"/>
          <w:szCs w:val="20"/>
        </w:rPr>
      </w:pPr>
    </w:p>
    <w:p w14:paraId="49975907" w14:textId="7CA313D6" w:rsidR="0017170F" w:rsidRPr="0017170F" w:rsidRDefault="001466FF" w:rsidP="008A6B19">
      <w:pPr>
        <w:spacing w:after="0" w:line="240" w:lineRule="auto"/>
        <w:rPr>
          <w:rFonts w:ascii="Times New Roman" w:hAnsi="Times New Roman" w:cs="Times New Roman"/>
        </w:rPr>
      </w:pPr>
      <w:r>
        <w:rPr>
          <w:rFonts w:ascii="Times New Roman" w:hAnsi="Times New Roman" w:cs="Times New Roman"/>
        </w:rPr>
        <w:t xml:space="preserve">His command assignments include: </w:t>
      </w:r>
      <w:r w:rsidR="005E58B8">
        <w:rPr>
          <w:rFonts w:ascii="Times New Roman" w:hAnsi="Times New Roman" w:cs="Times New Roman"/>
        </w:rPr>
        <w:t>Regimental Support Squadron, 2d Cavalry Regiment (Vilseck, Germany); Headquarters, Headquarters Battery, 377 Field Artillery Regiment, 17 Fires Brigade (JBLM, WA); 602d Brigade Support Company, 201st Battlefield Surveillance Brigade.</w:t>
      </w:r>
    </w:p>
    <w:p w14:paraId="6AE44FA0" w14:textId="77777777" w:rsidR="0017170F" w:rsidRDefault="0017170F" w:rsidP="008A6B19">
      <w:pPr>
        <w:spacing w:after="0" w:line="240" w:lineRule="auto"/>
        <w:rPr>
          <w:rFonts w:ascii="Times New Roman" w:hAnsi="Times New Roman" w:cs="Times New Roman"/>
          <w:sz w:val="20"/>
          <w:szCs w:val="20"/>
        </w:rPr>
      </w:pPr>
    </w:p>
    <w:p w14:paraId="54714321" w14:textId="6C8E3AF3" w:rsidR="00B31749" w:rsidRDefault="00C30021" w:rsidP="00B31749">
      <w:pPr>
        <w:spacing w:after="0" w:line="240" w:lineRule="auto"/>
        <w:rPr>
          <w:rFonts w:ascii="Times New Roman" w:hAnsi="Times New Roman" w:cs="Times New Roman"/>
        </w:rPr>
      </w:pPr>
      <w:r>
        <w:rPr>
          <w:rFonts w:ascii="Times New Roman" w:hAnsi="Times New Roman" w:cs="Times New Roman"/>
        </w:rPr>
        <w:t>His n</w:t>
      </w:r>
      <w:r w:rsidR="005E58B8">
        <w:rPr>
          <w:rFonts w:ascii="Times New Roman" w:hAnsi="Times New Roman" w:cs="Times New Roman"/>
        </w:rPr>
        <w:t xml:space="preserve">on-command assignments </w:t>
      </w:r>
      <w:r w:rsidR="00A717B5">
        <w:rPr>
          <w:rFonts w:ascii="Times New Roman" w:hAnsi="Times New Roman" w:cs="Times New Roman"/>
        </w:rPr>
        <w:t xml:space="preserve">include: </w:t>
      </w:r>
      <w:r w:rsidR="00565B28" w:rsidRPr="00565B28">
        <w:rPr>
          <w:rFonts w:ascii="Times New Roman" w:hAnsi="Times New Roman" w:cs="Times New Roman"/>
        </w:rPr>
        <w:t>Regimental Materiel Management Officer, Maintenance Platoon Leader, Shop Officer, and Support Operation Maintenance Officer in 3d Armor Cavalry Regiment and 4th Infantry Division</w:t>
      </w:r>
      <w:r>
        <w:rPr>
          <w:rFonts w:ascii="Times New Roman" w:hAnsi="Times New Roman" w:cs="Times New Roman"/>
        </w:rPr>
        <w:t xml:space="preserve">; </w:t>
      </w:r>
      <w:r w:rsidR="00565B28" w:rsidRPr="00565B28">
        <w:rPr>
          <w:rFonts w:ascii="Times New Roman" w:hAnsi="Times New Roman" w:cs="Times New Roman"/>
        </w:rPr>
        <w:t>G5 Sustainment Planner and CJ35 Chief for 4th Infantry Division and COMKAF, NATO; Support Operations Officer for 1st Stryker Brigade Combat Team, 4th Infantry Division; and Brigade XO for 4th Divisional Sustainment Brigade, 4th Infantry Division. He also served as the J4, Chief of Sustainment for Joint Navigation Warfare Center, Kirtland, Air Force Base, Albuquerque, New Mexico.</w:t>
      </w:r>
      <w:r w:rsidR="00B31749">
        <w:rPr>
          <w:rFonts w:ascii="Times New Roman" w:hAnsi="Times New Roman" w:cs="Times New Roman"/>
        </w:rPr>
        <w:t xml:space="preserve"> </w:t>
      </w:r>
      <w:r w:rsidR="00B31749" w:rsidRPr="00B31749">
        <w:rPr>
          <w:rFonts w:ascii="Times New Roman" w:hAnsi="Times New Roman" w:cs="Times New Roman"/>
        </w:rPr>
        <w:t xml:space="preserve">He most </w:t>
      </w:r>
      <w:r w:rsidR="00B31749" w:rsidRPr="00B31749">
        <w:rPr>
          <w:rFonts w:ascii="Times New Roman" w:hAnsi="Times New Roman" w:cs="Times New Roman"/>
        </w:rPr>
        <w:t xml:space="preserve">recently </w:t>
      </w:r>
      <w:r w:rsidR="00B31749" w:rsidRPr="00B31749">
        <w:rPr>
          <w:rFonts w:ascii="Times New Roman" w:hAnsi="Times New Roman" w:cs="Times New Roman"/>
        </w:rPr>
        <w:t>served as the Chief of Staff of the 21st Theater Sustainment Command headquartered in Kaiserslautern, Germany.</w:t>
      </w:r>
    </w:p>
    <w:p w14:paraId="42AA090B" w14:textId="77777777" w:rsidR="0017170F" w:rsidRDefault="0017170F" w:rsidP="008A6B19">
      <w:pPr>
        <w:spacing w:after="0" w:line="240" w:lineRule="auto"/>
        <w:rPr>
          <w:rFonts w:ascii="Times New Roman" w:hAnsi="Times New Roman" w:cs="Times New Roman"/>
          <w:sz w:val="20"/>
          <w:szCs w:val="20"/>
        </w:rPr>
      </w:pPr>
    </w:p>
    <w:p w14:paraId="300359CD" w14:textId="392AD1C4" w:rsidR="0017170F" w:rsidRPr="001466FF" w:rsidRDefault="001466FF" w:rsidP="008A6B19">
      <w:pPr>
        <w:spacing w:after="0" w:line="240" w:lineRule="auto"/>
        <w:rPr>
          <w:rFonts w:ascii="Times New Roman" w:hAnsi="Times New Roman" w:cs="Times New Roman"/>
        </w:rPr>
      </w:pPr>
      <w:r>
        <w:rPr>
          <w:rFonts w:ascii="Times New Roman" w:hAnsi="Times New Roman" w:cs="Times New Roman"/>
        </w:rPr>
        <w:t xml:space="preserve">Colonel Richardson has </w:t>
      </w:r>
      <w:r w:rsidR="009063B8">
        <w:rPr>
          <w:rFonts w:ascii="Times New Roman" w:hAnsi="Times New Roman" w:cs="Times New Roman"/>
        </w:rPr>
        <w:t>deployed twice</w:t>
      </w:r>
      <w:r>
        <w:rPr>
          <w:rFonts w:ascii="Times New Roman" w:hAnsi="Times New Roman" w:cs="Times New Roman"/>
        </w:rPr>
        <w:t xml:space="preserve"> to Iraq</w:t>
      </w:r>
      <w:r w:rsidR="009063B8">
        <w:rPr>
          <w:rFonts w:ascii="Times New Roman" w:hAnsi="Times New Roman" w:cs="Times New Roman"/>
        </w:rPr>
        <w:t xml:space="preserve"> and once to Afghanistan</w:t>
      </w:r>
      <w:r>
        <w:rPr>
          <w:rFonts w:ascii="Times New Roman" w:hAnsi="Times New Roman" w:cs="Times New Roman"/>
        </w:rPr>
        <w:t xml:space="preserve">. He also deployed to Poland in </w:t>
      </w:r>
      <w:r w:rsidRPr="00A82311">
        <w:rPr>
          <w:rFonts w:ascii="Times New Roman" w:hAnsi="Times New Roman" w:cs="Times New Roman"/>
        </w:rPr>
        <w:t>2023</w:t>
      </w:r>
      <w:r>
        <w:rPr>
          <w:rFonts w:ascii="Times New Roman" w:hAnsi="Times New Roman" w:cs="Times New Roman"/>
        </w:rPr>
        <w:t xml:space="preserve"> in support of Assure and Deter operations. </w:t>
      </w:r>
    </w:p>
    <w:p w14:paraId="006B0238" w14:textId="77777777" w:rsidR="0017170F" w:rsidRPr="008A6B19" w:rsidRDefault="0017170F" w:rsidP="008A6B19">
      <w:pPr>
        <w:spacing w:after="0" w:line="240" w:lineRule="auto"/>
        <w:rPr>
          <w:rFonts w:ascii="Times New Roman" w:hAnsi="Times New Roman" w:cs="Times New Roman"/>
          <w:sz w:val="20"/>
          <w:szCs w:val="20"/>
        </w:rPr>
      </w:pPr>
    </w:p>
    <w:p w14:paraId="56B63622" w14:textId="1674DC55" w:rsidR="0017170F" w:rsidRDefault="0017170F" w:rsidP="008A6B19">
      <w:pPr>
        <w:spacing w:after="0" w:line="240" w:lineRule="auto"/>
        <w:rPr>
          <w:rFonts w:ascii="Times New Roman" w:hAnsi="Times New Roman" w:cs="Times New Roman"/>
        </w:rPr>
      </w:pPr>
      <w:r>
        <w:rPr>
          <w:rFonts w:ascii="Times New Roman" w:hAnsi="Times New Roman" w:cs="Times New Roman"/>
        </w:rPr>
        <w:t xml:space="preserve">Colonel Richardson holds a Supply Chain Analytics Certification from the Massachusetts Institute of Technology, a Master of Science in Business and Administration from Webster University, and a Master of Arts in Management and Leadership from Webster University. His awards and decorations include the Bronze Star Medal with OLC, the Defense Meritorious Service Medal with OLC, the Meritorious Service Medal with 4 OLCs, the Army Commendation Medal with 4 OLCs, the OIF and OEF Campaign Medals, and the Combat Action Badge.  </w:t>
      </w:r>
    </w:p>
    <w:p w14:paraId="694FBEDD" w14:textId="77777777" w:rsidR="0017170F" w:rsidRPr="0017170F" w:rsidRDefault="0017170F" w:rsidP="008A6B19">
      <w:pPr>
        <w:spacing w:after="0" w:line="240" w:lineRule="auto"/>
        <w:rPr>
          <w:rFonts w:ascii="Times New Roman" w:hAnsi="Times New Roman" w:cs="Times New Roman"/>
          <w:sz w:val="20"/>
          <w:szCs w:val="20"/>
        </w:rPr>
      </w:pPr>
    </w:p>
    <w:p w14:paraId="48AFF411" w14:textId="606FDCAE" w:rsidR="008A6B19" w:rsidRDefault="008A6B19" w:rsidP="008A6B19">
      <w:pPr>
        <w:spacing w:after="0" w:line="240" w:lineRule="auto"/>
        <w:rPr>
          <w:rFonts w:ascii="Times New Roman" w:hAnsi="Times New Roman" w:cs="Times New Roman"/>
        </w:rPr>
      </w:pPr>
      <w:r>
        <w:rPr>
          <w:rFonts w:ascii="Times New Roman" w:hAnsi="Times New Roman" w:cs="Times New Roman"/>
        </w:rPr>
        <w:t xml:space="preserve">Colonel Richardson married the former Rebecca Paty and has three children: Tyler, Taylor, and Hayley. He </w:t>
      </w:r>
      <w:r w:rsidR="00A82311">
        <w:rPr>
          <w:rFonts w:ascii="Times New Roman" w:hAnsi="Times New Roman" w:cs="Times New Roman"/>
        </w:rPr>
        <w:t>also has one grandson:</w:t>
      </w:r>
      <w:r w:rsidR="001466FF">
        <w:rPr>
          <w:rFonts w:ascii="Times New Roman" w:hAnsi="Times New Roman" w:cs="Times New Roman"/>
        </w:rPr>
        <w:t xml:space="preserve"> </w:t>
      </w:r>
      <w:r w:rsidR="00A82311">
        <w:rPr>
          <w:rFonts w:ascii="Times New Roman" w:hAnsi="Times New Roman" w:cs="Times New Roman"/>
        </w:rPr>
        <w:t>Damien.</w:t>
      </w:r>
      <w:r>
        <w:rPr>
          <w:rFonts w:ascii="Times New Roman" w:hAnsi="Times New Roman" w:cs="Times New Roman"/>
        </w:rPr>
        <w:t xml:space="preserve"> </w:t>
      </w:r>
    </w:p>
    <w:p w14:paraId="5C0BCFAA" w14:textId="77777777" w:rsidR="008A6B19" w:rsidRPr="008A6B19" w:rsidRDefault="008A6B19" w:rsidP="008A6B19">
      <w:pPr>
        <w:spacing w:after="0" w:line="240" w:lineRule="auto"/>
        <w:rPr>
          <w:rFonts w:ascii="Times New Roman" w:hAnsi="Times New Roman" w:cs="Times New Roman"/>
          <w:sz w:val="20"/>
          <w:szCs w:val="20"/>
        </w:rPr>
      </w:pPr>
    </w:p>
    <w:p w14:paraId="5A3A146C" w14:textId="1E318186" w:rsidR="00CF0100" w:rsidRPr="00CF0100" w:rsidRDefault="008A6B19" w:rsidP="00C30021">
      <w:pPr>
        <w:spacing w:after="0" w:line="240" w:lineRule="auto"/>
        <w:rPr>
          <w:rFonts w:ascii="Times New Roman" w:hAnsi="Times New Roman" w:cs="Times New Roman"/>
        </w:rPr>
      </w:pPr>
      <w:r>
        <w:rPr>
          <w:rFonts w:ascii="Times New Roman" w:hAnsi="Times New Roman" w:cs="Times New Roman"/>
        </w:rPr>
        <w:t xml:space="preserve">(Current as of </w:t>
      </w:r>
      <w:r w:rsidR="00EA1CD5">
        <w:rPr>
          <w:rFonts w:ascii="Times New Roman" w:hAnsi="Times New Roman" w:cs="Times New Roman"/>
        </w:rPr>
        <w:t>June</w:t>
      </w:r>
      <w:r>
        <w:rPr>
          <w:rFonts w:ascii="Times New Roman" w:hAnsi="Times New Roman" w:cs="Times New Roman"/>
        </w:rPr>
        <w:t xml:space="preserve"> 202</w:t>
      </w:r>
      <w:r w:rsidR="00EA1CD5">
        <w:rPr>
          <w:rFonts w:ascii="Times New Roman" w:hAnsi="Times New Roman" w:cs="Times New Roman"/>
        </w:rPr>
        <w:t>5</w:t>
      </w:r>
      <w:r>
        <w:rPr>
          <w:rFonts w:ascii="Times New Roman" w:hAnsi="Times New Roman" w:cs="Times New Roman"/>
        </w:rPr>
        <w:t>)</w:t>
      </w:r>
    </w:p>
    <w:sectPr w:rsidR="00CF0100" w:rsidRPr="00CF0100" w:rsidSect="00974D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FFB7F" w14:textId="77777777" w:rsidR="00117BAA" w:rsidRDefault="00117BAA" w:rsidP="00CF0100">
      <w:pPr>
        <w:spacing w:after="0" w:line="240" w:lineRule="auto"/>
      </w:pPr>
      <w:r>
        <w:separator/>
      </w:r>
    </w:p>
  </w:endnote>
  <w:endnote w:type="continuationSeparator" w:id="0">
    <w:p w14:paraId="590AEDF6" w14:textId="77777777" w:rsidR="00117BAA" w:rsidRDefault="00117BAA" w:rsidP="00CF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BCBF7" w14:textId="77777777" w:rsidR="00117BAA" w:rsidRDefault="00117BAA" w:rsidP="00CF0100">
      <w:pPr>
        <w:spacing w:after="0" w:line="240" w:lineRule="auto"/>
      </w:pPr>
      <w:r>
        <w:separator/>
      </w:r>
    </w:p>
  </w:footnote>
  <w:footnote w:type="continuationSeparator" w:id="0">
    <w:p w14:paraId="166D3B9D" w14:textId="77777777" w:rsidR="00117BAA" w:rsidRDefault="00117BAA" w:rsidP="00CF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1360" w14:textId="0C98073A" w:rsidR="00C03CA9" w:rsidRPr="00C03CA9" w:rsidRDefault="003A3093" w:rsidP="00C03CA9">
    <w:pPr>
      <w:pStyle w:val="Header"/>
      <w:jc w:val="right"/>
      <w:rPr>
        <w:rFonts w:ascii="Times New Roman" w:hAnsi="Times New Roman" w:cs="Times New Roman"/>
        <w:b/>
        <w:bCs/>
      </w:rPr>
    </w:pPr>
    <w:r>
      <w:rPr>
        <w:noProof/>
      </w:rPr>
      <w:drawing>
        <wp:anchor distT="0" distB="0" distL="114300" distR="114300" simplePos="0" relativeHeight="251658240" behindDoc="1" locked="0" layoutInCell="1" allowOverlap="1" wp14:anchorId="3F59F949" wp14:editId="61199F90">
          <wp:simplePos x="0" y="0"/>
          <wp:positionH relativeFrom="column">
            <wp:posOffset>-695325</wp:posOffset>
          </wp:positionH>
          <wp:positionV relativeFrom="paragraph">
            <wp:posOffset>-123825</wp:posOffset>
          </wp:positionV>
          <wp:extent cx="962025" cy="962025"/>
          <wp:effectExtent l="0" t="0" r="0" b="9525"/>
          <wp:wrapTight wrapText="bothSides">
            <wp:wrapPolygon edited="0">
              <wp:start x="2566" y="0"/>
              <wp:lineTo x="2566" y="21386"/>
              <wp:lineTo x="18820" y="21386"/>
              <wp:lineTo x="18820" y="0"/>
              <wp:lineTo x="2566" y="0"/>
            </wp:wrapPolygon>
          </wp:wrapTight>
          <wp:docPr id="1731720007" name="Picture 4"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20007" name="Picture 4" descr="Ic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8A7F495" wp14:editId="2DBDD736">
              <wp:extent cx="304800" cy="304800"/>
              <wp:effectExtent l="0" t="0" r="0" b="0"/>
              <wp:docPr id="1804815726" name="Rectangle 2" descr="16th Sustainment Briga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5FF7A" id="Rectangle 2" o:spid="_x0000_s1026" alt="16th Sustainment Brigad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1EEE1CFB" wp14:editId="3EB4CD3F">
              <wp:extent cx="304800" cy="304800"/>
              <wp:effectExtent l="0" t="0" r="0" b="0"/>
              <wp:docPr id="1082357058" name="Rectangle 3" descr="16th Sustainment Briga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8F490" id="Rectangle 3" o:spid="_x0000_s1026" alt="16th Sustainment Brigad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03CA9" w:rsidRPr="00C03CA9">
      <w:rPr>
        <w:rFonts w:ascii="Times New Roman" w:hAnsi="Times New Roman" w:cs="Times New Roman"/>
        <w:b/>
        <w:bCs/>
        <w:sz w:val="28"/>
        <w:szCs w:val="28"/>
      </w:rPr>
      <w:t>BIOGRAPHY</w:t>
    </w:r>
  </w:p>
  <w:p w14:paraId="4FCC2A96" w14:textId="2F44B948" w:rsidR="00CF0100" w:rsidRDefault="00012A25" w:rsidP="00C03CA9">
    <w:pPr>
      <w:pStyle w:val="Header"/>
      <w:jc w:val="right"/>
      <w:rPr>
        <w:rFonts w:ascii="Times New Roman" w:hAnsi="Times New Roman" w:cs="Times New Roman"/>
        <w:b/>
        <w:bCs/>
      </w:rPr>
    </w:pPr>
    <w:r>
      <w:rPr>
        <w:rFonts w:ascii="Times New Roman" w:hAnsi="Times New Roman" w:cs="Times New Roman"/>
        <w:b/>
        <w:bCs/>
      </w:rPr>
      <w:t>16</w:t>
    </w:r>
    <w:r w:rsidRPr="00012A25">
      <w:rPr>
        <w:rFonts w:ascii="Times New Roman" w:hAnsi="Times New Roman" w:cs="Times New Roman"/>
        <w:b/>
        <w:bCs/>
        <w:vertAlign w:val="superscript"/>
      </w:rPr>
      <w:t>th</w:t>
    </w:r>
    <w:r>
      <w:rPr>
        <w:rFonts w:ascii="Times New Roman" w:hAnsi="Times New Roman" w:cs="Times New Roman"/>
        <w:b/>
        <w:bCs/>
      </w:rPr>
      <w:t xml:space="preserve"> Sustainment Brigade</w:t>
    </w:r>
  </w:p>
  <w:p w14:paraId="70AF9E32" w14:textId="5DE0F3B0" w:rsidR="00C03CA9" w:rsidRDefault="00C03CA9" w:rsidP="00C03CA9">
    <w:pPr>
      <w:pStyle w:val="Header"/>
      <w:jc w:val="right"/>
      <w:rPr>
        <w:rFonts w:ascii="Times New Roman" w:hAnsi="Times New Roman" w:cs="Times New Roman"/>
        <w:b/>
        <w:bCs/>
      </w:rPr>
    </w:pPr>
    <w:r>
      <w:rPr>
        <w:rFonts w:ascii="Times New Roman" w:hAnsi="Times New Roman" w:cs="Times New Roman"/>
        <w:b/>
        <w:bCs/>
      </w:rPr>
      <w:t xml:space="preserve">Unit </w:t>
    </w:r>
    <w:r w:rsidR="00012A25">
      <w:rPr>
        <w:rFonts w:ascii="Times New Roman" w:hAnsi="Times New Roman" w:cs="Times New Roman"/>
        <w:b/>
        <w:bCs/>
      </w:rPr>
      <w:t>25716</w:t>
    </w:r>
  </w:p>
  <w:p w14:paraId="0E740066" w14:textId="784C3633" w:rsidR="00CF0100" w:rsidRDefault="00C03CA9" w:rsidP="00C03CA9">
    <w:pPr>
      <w:pStyle w:val="Header"/>
      <w:jc w:val="right"/>
      <w:rPr>
        <w:rFonts w:ascii="Times New Roman" w:hAnsi="Times New Roman" w:cs="Times New Roman"/>
        <w:b/>
        <w:bCs/>
      </w:rPr>
    </w:pPr>
    <w:r>
      <w:rPr>
        <w:rFonts w:ascii="Times New Roman" w:hAnsi="Times New Roman" w:cs="Times New Roman"/>
        <w:b/>
        <w:bCs/>
      </w:rPr>
      <w:t xml:space="preserve">APO AE </w:t>
    </w:r>
    <w:r w:rsidR="00012A25">
      <w:rPr>
        <w:rFonts w:ascii="Times New Roman" w:hAnsi="Times New Roman" w:cs="Times New Roman"/>
        <w:b/>
        <w:bCs/>
      </w:rPr>
      <w:t>09034</w:t>
    </w:r>
    <w:r>
      <w:rPr>
        <w:rFonts w:ascii="Times New Roman" w:hAnsi="Times New Roman" w:cs="Times New Roman"/>
        <w:b/>
        <w:bCs/>
      </w:rPr>
      <w:t>-</w:t>
    </w:r>
    <w:r w:rsidR="003C7ACC">
      <w:rPr>
        <w:rFonts w:ascii="Times New Roman" w:hAnsi="Times New Roman" w:cs="Times New Roman"/>
        <w:b/>
        <w:bCs/>
      </w:rPr>
      <w:t>55771</w:t>
    </w:r>
  </w:p>
  <w:p w14:paraId="007BD6BA" w14:textId="77777777" w:rsidR="003C7ACC" w:rsidRDefault="003C7ACC" w:rsidP="003C7ACC">
    <w:pPr>
      <w:pStyle w:val="Header"/>
      <w:jc w:val="center"/>
      <w:rPr>
        <w:rFonts w:ascii="Times New Roman" w:hAnsi="Times New Roman" w:cs="Times New Roman"/>
        <w:b/>
        <w:bCs/>
      </w:rPr>
    </w:pPr>
  </w:p>
  <w:p w14:paraId="381A5A7D" w14:textId="77777777" w:rsidR="00C03CA9" w:rsidRDefault="00C03CA9" w:rsidP="00C03CA9">
    <w:pPr>
      <w:pStyle w:val="Header"/>
      <w:jc w:val="right"/>
      <w:rPr>
        <w:rFonts w:ascii="Times New Roman" w:hAnsi="Times New Roman" w:cs="Times New Roman"/>
        <w:b/>
        <w:bCs/>
      </w:rPr>
    </w:pPr>
  </w:p>
  <w:p w14:paraId="4BC4DFF3" w14:textId="77777777" w:rsidR="00C03CA9" w:rsidRDefault="00C03CA9" w:rsidP="00C03CA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F9"/>
    <w:rsid w:val="00012A25"/>
    <w:rsid w:val="00117BAA"/>
    <w:rsid w:val="001466FF"/>
    <w:rsid w:val="0017170F"/>
    <w:rsid w:val="003A3093"/>
    <w:rsid w:val="003C7ACC"/>
    <w:rsid w:val="004400C8"/>
    <w:rsid w:val="004C30BC"/>
    <w:rsid w:val="004E3EE4"/>
    <w:rsid w:val="00565B28"/>
    <w:rsid w:val="005E58B8"/>
    <w:rsid w:val="00652FF9"/>
    <w:rsid w:val="007E6AD3"/>
    <w:rsid w:val="008A6B19"/>
    <w:rsid w:val="008A78AE"/>
    <w:rsid w:val="008E1AB0"/>
    <w:rsid w:val="009063B8"/>
    <w:rsid w:val="009504E6"/>
    <w:rsid w:val="00974DB3"/>
    <w:rsid w:val="00997786"/>
    <w:rsid w:val="00A024A5"/>
    <w:rsid w:val="00A717B5"/>
    <w:rsid w:val="00A82311"/>
    <w:rsid w:val="00AC1477"/>
    <w:rsid w:val="00AD57EB"/>
    <w:rsid w:val="00AF269E"/>
    <w:rsid w:val="00B31749"/>
    <w:rsid w:val="00B80BB2"/>
    <w:rsid w:val="00B935E6"/>
    <w:rsid w:val="00C03CA9"/>
    <w:rsid w:val="00C15EB9"/>
    <w:rsid w:val="00C30021"/>
    <w:rsid w:val="00CF0100"/>
    <w:rsid w:val="00DF280B"/>
    <w:rsid w:val="00E6618F"/>
    <w:rsid w:val="00E841F8"/>
    <w:rsid w:val="00EA1CD5"/>
    <w:rsid w:val="00F66FA0"/>
    <w:rsid w:val="00FA0F91"/>
    <w:rsid w:val="00FC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AF692"/>
  <w15:chartTrackingRefBased/>
  <w15:docId w15:val="{55A2C60D-B144-4D2C-B270-AEA93F44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FF9"/>
    <w:rPr>
      <w:rFonts w:eastAsiaTheme="majorEastAsia" w:cstheme="majorBidi"/>
      <w:color w:val="272727" w:themeColor="text1" w:themeTint="D8"/>
    </w:rPr>
  </w:style>
  <w:style w:type="paragraph" w:styleId="Title">
    <w:name w:val="Title"/>
    <w:basedOn w:val="Normal"/>
    <w:next w:val="Normal"/>
    <w:link w:val="TitleChar"/>
    <w:uiPriority w:val="10"/>
    <w:qFormat/>
    <w:rsid w:val="00652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FF9"/>
    <w:pPr>
      <w:spacing w:before="160"/>
      <w:jc w:val="center"/>
    </w:pPr>
    <w:rPr>
      <w:i/>
      <w:iCs/>
      <w:color w:val="404040" w:themeColor="text1" w:themeTint="BF"/>
    </w:rPr>
  </w:style>
  <w:style w:type="character" w:customStyle="1" w:styleId="QuoteChar">
    <w:name w:val="Quote Char"/>
    <w:basedOn w:val="DefaultParagraphFont"/>
    <w:link w:val="Quote"/>
    <w:uiPriority w:val="29"/>
    <w:rsid w:val="00652FF9"/>
    <w:rPr>
      <w:i/>
      <w:iCs/>
      <w:color w:val="404040" w:themeColor="text1" w:themeTint="BF"/>
    </w:rPr>
  </w:style>
  <w:style w:type="paragraph" w:styleId="ListParagraph">
    <w:name w:val="List Paragraph"/>
    <w:basedOn w:val="Normal"/>
    <w:uiPriority w:val="34"/>
    <w:qFormat/>
    <w:rsid w:val="00652FF9"/>
    <w:pPr>
      <w:ind w:left="720"/>
      <w:contextualSpacing/>
    </w:pPr>
  </w:style>
  <w:style w:type="character" w:styleId="IntenseEmphasis">
    <w:name w:val="Intense Emphasis"/>
    <w:basedOn w:val="DefaultParagraphFont"/>
    <w:uiPriority w:val="21"/>
    <w:qFormat/>
    <w:rsid w:val="00652FF9"/>
    <w:rPr>
      <w:i/>
      <w:iCs/>
      <w:color w:val="0F4761" w:themeColor="accent1" w:themeShade="BF"/>
    </w:rPr>
  </w:style>
  <w:style w:type="paragraph" w:styleId="IntenseQuote">
    <w:name w:val="Intense Quote"/>
    <w:basedOn w:val="Normal"/>
    <w:next w:val="Normal"/>
    <w:link w:val="IntenseQuoteChar"/>
    <w:uiPriority w:val="30"/>
    <w:qFormat/>
    <w:rsid w:val="00652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FF9"/>
    <w:rPr>
      <w:i/>
      <w:iCs/>
      <w:color w:val="0F4761" w:themeColor="accent1" w:themeShade="BF"/>
    </w:rPr>
  </w:style>
  <w:style w:type="character" w:styleId="IntenseReference">
    <w:name w:val="Intense Reference"/>
    <w:basedOn w:val="DefaultParagraphFont"/>
    <w:uiPriority w:val="32"/>
    <w:qFormat/>
    <w:rsid w:val="00652FF9"/>
    <w:rPr>
      <w:b/>
      <w:bCs/>
      <w:smallCaps/>
      <w:color w:val="0F4761" w:themeColor="accent1" w:themeShade="BF"/>
      <w:spacing w:val="5"/>
    </w:rPr>
  </w:style>
  <w:style w:type="paragraph" w:styleId="Header">
    <w:name w:val="header"/>
    <w:basedOn w:val="Normal"/>
    <w:link w:val="HeaderChar"/>
    <w:uiPriority w:val="99"/>
    <w:unhideWhenUsed/>
    <w:rsid w:val="00CF0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100"/>
  </w:style>
  <w:style w:type="paragraph" w:styleId="Footer">
    <w:name w:val="footer"/>
    <w:basedOn w:val="Normal"/>
    <w:link w:val="FooterChar"/>
    <w:uiPriority w:val="99"/>
    <w:unhideWhenUsed/>
    <w:rsid w:val="00CF0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433</Words>
  <Characters>2551</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Snelling, Allyson N 1LT USARMY 21 TSC (USA)</dc:creator>
  <cp:keywords/>
  <dc:description/>
  <cp:lastModifiedBy>Kim, Christopher H 1LT USARMY 16 SUST BDE (USA)</cp:lastModifiedBy>
  <cp:revision>10</cp:revision>
  <dcterms:created xsi:type="dcterms:W3CDTF">2024-09-17T09:15:00Z</dcterms:created>
  <dcterms:modified xsi:type="dcterms:W3CDTF">2025-06-24T11:08:00Z</dcterms:modified>
</cp:coreProperties>
</file>